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32" w:rsidRDefault="00770F32" w:rsidP="00770F32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770F32" w:rsidRDefault="00770F32" w:rsidP="00770F3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Тематическое планирование </w:t>
      </w:r>
    </w:p>
    <w:p w:rsidR="00770F32" w:rsidRDefault="00770F32" w:rsidP="00770F3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в подготовительной к школе группе </w:t>
      </w:r>
    </w:p>
    <w:p w:rsidR="00770F32" w:rsidRDefault="00770F32" w:rsidP="00770F3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«Конструирование в детском саду» </w:t>
      </w:r>
    </w:p>
    <w:p w:rsidR="00770F32" w:rsidRDefault="00770F32" w:rsidP="00770F3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770F32" w:rsidRDefault="00770F32" w:rsidP="00770F3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70F32" w:rsidRDefault="00BE3F2E" w:rsidP="00770F3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2024 – 2025</w:t>
      </w:r>
      <w:r w:rsidR="00770F32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:rsidR="00770F32" w:rsidRDefault="00770F32" w:rsidP="00770F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0F32" w:rsidRDefault="00770F32" w:rsidP="00770F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0F32" w:rsidRDefault="00770F32" w:rsidP="00770F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0F32" w:rsidRDefault="00770F32" w:rsidP="00770F32">
      <w:pPr>
        <w:rPr>
          <w:rFonts w:ascii="Times New Roman" w:hAnsi="Times New Roman" w:cs="Times New Roman"/>
          <w:sz w:val="28"/>
          <w:szCs w:val="28"/>
        </w:rPr>
      </w:pPr>
    </w:p>
    <w:p w:rsidR="00BE3F2E" w:rsidRDefault="00BE3F2E" w:rsidP="00770F32">
      <w:pPr>
        <w:rPr>
          <w:rFonts w:ascii="Times New Roman" w:hAnsi="Times New Roman" w:cs="Times New Roman"/>
          <w:sz w:val="28"/>
          <w:szCs w:val="28"/>
        </w:rPr>
      </w:pPr>
    </w:p>
    <w:p w:rsidR="00BE3F2E" w:rsidRDefault="00BE3F2E" w:rsidP="00770F32">
      <w:pPr>
        <w:rPr>
          <w:rFonts w:ascii="Times New Roman" w:hAnsi="Times New Roman" w:cs="Times New Roman"/>
          <w:sz w:val="28"/>
          <w:szCs w:val="28"/>
        </w:rPr>
      </w:pPr>
    </w:p>
    <w:p w:rsidR="00BE3F2E" w:rsidRDefault="00BE3F2E" w:rsidP="00770F32">
      <w:pPr>
        <w:rPr>
          <w:rFonts w:ascii="Times New Roman" w:hAnsi="Times New Roman" w:cs="Times New Roman"/>
          <w:sz w:val="28"/>
          <w:szCs w:val="28"/>
        </w:rPr>
      </w:pPr>
    </w:p>
    <w:p w:rsidR="00BE3F2E" w:rsidRDefault="00BE3F2E" w:rsidP="00770F32">
      <w:pPr>
        <w:rPr>
          <w:rFonts w:ascii="Times New Roman" w:hAnsi="Times New Roman" w:cs="Times New Roman"/>
          <w:sz w:val="28"/>
          <w:szCs w:val="28"/>
        </w:rPr>
      </w:pPr>
    </w:p>
    <w:p w:rsidR="00770F32" w:rsidRDefault="00770F32" w:rsidP="00770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</w:t>
      </w:r>
      <w:r w:rsidR="004A44AA">
        <w:rPr>
          <w:rFonts w:ascii="Times New Roman" w:hAnsi="Times New Roman" w:cs="Times New Roman"/>
          <w:sz w:val="28"/>
          <w:szCs w:val="28"/>
        </w:rPr>
        <w:t>: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 дошкольников.</w:t>
      </w:r>
    </w:p>
    <w:p w:rsidR="00770F32" w:rsidRDefault="00770F32" w:rsidP="00770F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деятельности:</w:t>
      </w:r>
      <w:r w:rsidR="004A44AA">
        <w:rPr>
          <w:rFonts w:ascii="Times New Roman" w:hAnsi="Times New Roman" w:cs="Times New Roman"/>
          <w:sz w:val="28"/>
          <w:szCs w:val="28"/>
        </w:rPr>
        <w:t>конструирование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641"/>
        <w:gridCol w:w="2469"/>
        <w:gridCol w:w="7218"/>
        <w:gridCol w:w="3693"/>
      </w:tblGrid>
      <w:tr w:rsidR="00ED3F80" w:rsidTr="000612CA">
        <w:trPr>
          <w:trHeight w:val="87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32" w:rsidRDefault="00770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32" w:rsidRDefault="00770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32" w:rsidRDefault="00770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770F32" w:rsidRDefault="00770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32" w:rsidRDefault="00770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литература</w:t>
            </w:r>
          </w:p>
        </w:tc>
      </w:tr>
      <w:tr w:rsidR="00770F32" w:rsidTr="00970132">
        <w:trPr>
          <w:trHeight w:val="510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32" w:rsidRDefault="00770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3204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 дом, в котором ты живешь»</w:t>
            </w:r>
          </w:p>
          <w:p w:rsidR="00B445C9" w:rsidRDefault="00B445C9" w:rsidP="003204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320435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архитектурой как искусством сооружения различных зданий. Расширить представления о доме такими понятиями как семья, дружба, любовь, забота, порядок, уют, лад. Создать условия для конструирования из строительных материалов по замыслу.  Развивать восприятие, пространственное мышление, творческое воображение. Воспитывать любовь к своему дому.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44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«растет» генеалогическое древо»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генеалогического древа как символ рода, способа визуализации семьи. Воспитывать любовь к своей семье, интерес к её истори, уважением предков. Инициировать поиск способов изображения семейного древа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BC193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Default="00B445C9" w:rsidP="00BC193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Default="00B445C9" w:rsidP="00BC193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Default="00B445C9" w:rsidP="00BC193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9" w:rsidRDefault="00B445C9" w:rsidP="004A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3204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«Неразлучники» - символ семьи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320435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лоскутных кукол по модели «Неразлучники». Инициировать выбор адекватных способов конструирования: складывание, завязывание, обматывание, нанизывание и др. Развивать тактильное восприятие, ловкость, аккуратность, координацию глаз-рука, пространственное мышление, творческое воображение. Приобщать к ценностям народной культуры. Воспитывать интерес народной культуре.</w:t>
            </w:r>
          </w:p>
          <w:p w:rsidR="00B445C9" w:rsidRDefault="00B445C9" w:rsidP="00320435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AA7441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Лыкова </w:t>
            </w:r>
          </w:p>
          <w:p w:rsidR="00B445C9" w:rsidRPr="00AA7441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AA7441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Default="00B445C9" w:rsidP="00320435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441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AA74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B445C9" w:rsidRDefault="00B445C9" w:rsidP="00AA74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весело превращать фрукты в пейзаж»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опыт конструирования на плоскости из силуэтов овощей и фруктов. Инициировать поиск способов изменения композиции для преобразования натюрморта в пейзаж. Развивать восприятие, ассоциативное </w:t>
            </w:r>
            <w:r w:rsidR="0048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композиционное мышление.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4B4FFA" w:rsidRDefault="00B445C9" w:rsidP="00B445C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FA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4B4FFA" w:rsidRDefault="00B445C9" w:rsidP="00B445C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FA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4B4FFA" w:rsidRDefault="00B445C9" w:rsidP="00B445C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Default="00B445C9" w:rsidP="00B445C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F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B445C9" w:rsidTr="00A00926">
        <w:trPr>
          <w:trHeight w:val="407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4B4FFA" w:rsidRDefault="00B445C9" w:rsidP="004B4FFA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630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445C9" w:rsidRDefault="00B445C9" w:rsidP="00630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4B4F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живет семейная память: скрапбукинг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4B4FFA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понятие о скрапбукинге, как домашнем хобби, связанном с хранением памяти о людях и событиях. Вызвать интерес к конструированию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семейного 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конвертами для фотографий, писем и рисунков. Продолжать с искусством оригами. Расширить представление о структуре фотоальбома, способах его создания и оформления. Содействовать развитию семейной памяти. Воспитывать любовь к своей семье, интерес к ее истории.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4B4FFA" w:rsidRDefault="00B445C9" w:rsidP="004B4FF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FA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4B4FFA" w:rsidRDefault="00B445C9" w:rsidP="004B4FF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FA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4B4FFA" w:rsidRDefault="00B445C9" w:rsidP="004B4FF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AA7441" w:rsidRDefault="00B445C9" w:rsidP="004B4FF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F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4FFA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630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445C9" w:rsidRDefault="00B445C9" w:rsidP="006304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630481" w:rsidRDefault="00B445C9" w:rsidP="004B4F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вместе создали</w:t>
            </w:r>
            <w:r w:rsidRPr="0063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композиции»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630481" w:rsidRDefault="00B445C9" w:rsidP="004B4FFA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экопластикой – искусством создание скульптур и аранжировок из природного материала. Вызвать интерес к конструированию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композиции для интерьера детского сада. Содействовать формированию опыта сотрудничества и сотворчества. Напомнить способы соединения деталей. Расширить опыт обследования природной формы с участием разных анализаторов. Развивать творческое воображение, чувство формы и композиции. Воспитывать коммуникативные качества, поддерживать желание привносить красоту и уют в пространство детского сада.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630481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630481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630481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4B4FFA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 xml:space="preserve"> стр.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4A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6304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дружно строим кукольный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630481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знакомить с архитектурой и профессией архитектора. 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Инициировать конструирование кукольного домика в сотворчестве- группами по четыре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универсальные умения: видеть объект с разных точек зрения и делать простой чертеж (схему), планировать постройку, договариваться, согласовывать действия, оценивать общий результат. Развивать способность к децентрации, пространственное мышление, творческое воображение.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интереса к коллективной деятельности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6C3A8A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A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6C3A8A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A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6C3A8A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4B4FFA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A8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A8A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6304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 как части сложились в целое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630481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опыт творческого конструирования по условию или ряду  условий. 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симметрии, части и целом.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осмыслить понятие о конструировании как искусстве создания целого из частей.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формировать опыт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сотрудничества. Развивать комбинированные способности, восприятие, ассоциативное мышление, творческое воображение, чувство формы и композиции. Воспитывать эстетические эмоции, желание передавать представление об окружающем мире «Языком» Конструирования.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630481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630481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630481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4B4FFA" w:rsidRDefault="00B445C9" w:rsidP="0063048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0481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445C9" w:rsidTr="007C6BB2">
        <w:trPr>
          <w:trHeight w:val="69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C6BB2" w:rsidRDefault="00B445C9" w:rsidP="007C6BB2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7C6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445C9" w:rsidRDefault="00B445C9" w:rsidP="007C6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C6BB2" w:rsidRDefault="00B445C9" w:rsidP="007C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натюрморт весело стал пейзажем»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630481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опыт конструирования на плоскости из силуэтов овощей и фруктов. Инициировать поиск способов изменения композиции для преображения натюрморта в пейзаж. Уточнить представления о натюрморте и пейзаже как жанрах изобразительного искусства. Продолжать формировать опыт взаимодействия и сотрудничества. Развивать восприятие, ассоциативное и композиционное мышление, творческое воображение. Воспитывать эстетические эмоции, желание передавать представления об окружающем мире «Языком искусств»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C6BB2" w:rsidRDefault="00B445C9" w:rsidP="007C6BB2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B2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7C6BB2" w:rsidRDefault="00B445C9" w:rsidP="007C6BB2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B2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7C6BB2" w:rsidRDefault="00B445C9" w:rsidP="007C6BB2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4B4FFA" w:rsidRDefault="00B445C9" w:rsidP="007C6BB2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B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6BB2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4F46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0612CA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интерес к конструированию по замыслу на основе глубоко личных представлений о Родине.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составить представление о том, с чего начинается Родина начинается для всех россиян и для каждого человека персонально. 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государственной символикой.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ассоциативное восприятие, образное мышление, творческое воображение. Содействовать становлению исторической памяти т социокультурной идентичности. Воспитывать патриотические чувства. Бережно поддерживать проявление глубоко личностных (сокровенных) впечатлений и помочь выразить их в конструктивной деятельности.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0612CA" w:rsidRDefault="00B445C9" w:rsidP="000612C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A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0612CA" w:rsidRDefault="00B445C9" w:rsidP="000612C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A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0612CA" w:rsidRDefault="00B445C9" w:rsidP="000612C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4B4FFA" w:rsidRDefault="00B445C9" w:rsidP="000612CA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A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A9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B445C9" w:rsidRDefault="00B445C9" w:rsidP="00A9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4F46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Флаг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A95487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государственной символикой. Уточнение представлений о флаге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Вызвать интерес к созданию образа российского флага. Формировать умение конструировать флаг по выкройке в точном соответствии с условиями: отношение ширины флага к его длине 2:3, последовательность размещения полос – белая, синяя, красная; два  способа размещения в  пространстве горизонтально или вертикально. Содействовать становлению исторической памяти и социокультурной идентичности. Воспитывать патриотические чувства, уважение к государственным знакам и символам.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4B4FFA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80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A9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445C9" w:rsidRDefault="00B445C9" w:rsidP="00A9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A954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 юного Россиянина»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A95487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азбуки юного россиянина. Расширять представление о проявлении,значении и строение азбуки. Знакомить с архитектурой букв. Поддерживать желание научиться читать, чтобы много знать, быть грамотным человеком и самому уметь находить информацию. Создавать условия для экспериментирования. Развивать ассоциативное восприятие, образное мышление, творческое воображение. Содействовать становлению исторической памяти и социокультурной идентичности. Воспитывать патриотические чувства.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45C9" w:rsidTr="00A95487">
        <w:trPr>
          <w:trHeight w:val="731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A95487" w:rsidRDefault="00B445C9" w:rsidP="00A95487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«Русское гостеприимство»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 гостеприимстве как отличительной черте характера россиянина. Вызвать интерес к конструированию столов из строительного материала и фигурок человечков из фольги для обыгрывания ситуации « Пир на весь мир» . расширять опыт организации пространства на основе принципов вариативности и гибкости. Развивать восприятие, пространственное мышление, творческое воображение, комбинаторные способности. Воспитывать доброжелательность, заботливость, внимательность по отношению к гостям.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A95487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A95487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A95487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A95487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445C9" w:rsidTr="004F46A3">
        <w:trPr>
          <w:trHeight w:val="55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ED3F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B445C9" w:rsidRDefault="00B445C9" w:rsidP="00ED3F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ED3F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бумажный конус стал 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4F46A3" w:rsidRDefault="00B445C9" w:rsidP="004F46A3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Вызвать интерес к конструированию игрушек на основе бумажных конусов.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и предложить для обследования разные варианты конуса: высокий\ низкий, широкий\узкий, острый\тупой.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Создавать условия для художественного эксперементирования. Помочь установить связь между конусом и его разверткой. Расширить опыт соединения деталей с помощью клея, скотча и степлера. Развивать восприятие, мышление, творческое воображение. Воспитывать желание создавать своими руками игровое и праздничное пространство.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A95487" w:rsidRDefault="00B445C9" w:rsidP="00ED3F80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</w:t>
            </w:r>
          </w:p>
          <w:p w:rsidR="00B445C9" w:rsidRPr="00A95487" w:rsidRDefault="00B445C9" w:rsidP="00ED3F80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в детском саду. </w:t>
            </w:r>
            <w:r w:rsidRPr="00A9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 группа.</w:t>
            </w:r>
          </w:p>
          <w:p w:rsidR="00B445C9" w:rsidRPr="00A95487" w:rsidRDefault="00B445C9" w:rsidP="00ED3F80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A95487" w:rsidRDefault="00B445C9" w:rsidP="00ED3F80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87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ED3F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B445C9" w:rsidRDefault="00B445C9" w:rsidP="00ED3F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ED3F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солома стала изящными игрушками»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ED3F80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созданию изящных елочных игрушек из соломы( или другого материала сходного по конструктивным качествам). Расширять опыт художественного конструирования. Познакомить с новыми способами конструирования декоративных изделий ( звезда, цветоок, солнышко, снежинка). Формировать наглядное представление о лучевой симметрии. Развивать творческое воображение, ассоциативное мышление, мелкую моторику, координацию в системе глаз-рука, обогощать тактильные ощущения. Воспитывать бережное отношение к природе, желание создавать своими руками праздничное пространство.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4F4821" w:rsidRDefault="00B445C9" w:rsidP="004F482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21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4F4821" w:rsidRDefault="00B445C9" w:rsidP="004F482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21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4F4821" w:rsidRDefault="00B445C9" w:rsidP="004F482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A95487" w:rsidRDefault="00B445C9" w:rsidP="004F4821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21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чего не бывает маскарад и карнавал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традициями карнавальной культуры. Вызвать интерес к конструированию масок для маскарада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карнавала, театра. Формировать опыт художественного конструирования в технике «папье-маше». Предложить для сравнения и свободного выбора два варианта каркасного способа. Продолжать планировать деятельность и оценивать ее результат. Развивавть воображение, пространственное мышление, тактильные ощущения, ловкость, аккуратность, усидчивость. Воспитывать активность, инициативность, уверенность, общительность.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A95487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445C9" w:rsidTr="00797D20">
        <w:trPr>
          <w:trHeight w:val="517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445C9" w:rsidTr="00174BE9">
        <w:trPr>
          <w:trHeight w:val="98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сплели рождественский венок»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культурными традициями разных народов мира. Вызывать интерес к конструированию рождественского венка. Помочь раскрыть символику венка (круга, кольца) – единство начала и конца, бесконечность жизни. Познакомить с новыми способами конструирования – плетение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двух или трех жгутов (ленточек, веревочек, веточек). Развивать творческое воображение, ассоциативное мышление, мелкую моторику,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координацию в системе глаз-рука, обогащать тактильные ощущения. 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любознательность, эстетичное восприятие, творческое воображение. Поддержать желание создавать своими руками изделия для праздничного интерьера.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</w:t>
            </w: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очутились на Крайнем севере»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созданию инсталляции из снега «Крайний север» включающий разные типы построек (чум, яранга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иглу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скульптуры животных. Продолжать знакомить со стукткрой деятельности. Расширять опыт общения и сотрудничества. Развивать творческое воображение, пространственное мышление. Воспитывать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A95487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D20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4F46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возвели сказочные дома и дворцы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созданию архитектурных сооружений по мотивам сказки «Снежная Королева»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Г.Х. Андерсена. Помочь установить связь между обликом здания и характером его обитателей. Инициировать выбор материалов и способов конструирования с учетом «портрета» здания. Продолжать формировать опыт творческого взаимодействия. Развивать пространственное мышление, творческое воображение. Воспитывать эмоционально – ценностное отношение к архитектуре и литературе.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61380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8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61380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8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61380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797D20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8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5C9" w:rsidTr="0076364B">
        <w:trPr>
          <w:trHeight w:val="455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по выкройке</w:t>
            </w:r>
          </w:p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поедем, мы помчимся…»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интерес к конструированию животных по выкройке в технике «Киригами» и созданию упряжек. Помочь установить взаимосвязь между плоскостной и объемной формой. Усложнить способы складывания из бумаги в разных направлениях. Продолжать формировать опыт сотворчества. развивать восприятие, мышление, творческое воображение. Воспитывать активность, самостоятельность. Поддержать желание создавать композиции для режиссерской игры и настольного театра.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D8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D8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61380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D8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подготовили зимнюю Олимпиаду»</w:t>
            </w:r>
          </w:p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 занятие)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зимней Олимпиаде и архитектуре Олимпийского комплекса. Вызвать интерес к конструированию макетов спортивных арен и человечков – спортсменов. Создавать условия для сотворчества по предложенной теме. Инициировать свободный выбор материалов и способов конструирования. Усложнить каркасный способ констуирования человечка из фольги. Формировать образ тела человечка. Развивать эстетическое восприятие, креативность, пространственное мышление, коммуникативные способности. Воспитывать любознательность, интерес к спорту, патриотические чувства.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подготовили зимнюю Олимпиаду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 продолжение)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зимней Олимпиаде и архитектуре Олимпийского комплекса. Вызвать интерес к конструированию макетов спортивных арен и человечков – спортсменов. Создавать условия для сотворчества по предложенной теме. Инициировать свободный выбор материалов и способов конструирования. Усложнить каркасный способ констуирования человечка из фольги. Формировать образ тела человечка. Развивать эстетическое восприятие, креативность, пространственное мышление, коммуникативные способности. Воспитывать любознательность, интерес к спорту, патриотические чувства.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подарим пап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ам? Галстук со звездой»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мужского подарка – галстука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украшенного пятиконечной звездой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Продолжать знакомить с искусством оригами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киригами. Показать способ конструирования галстука из бумажного квадрата. Раскрыть символику звезды и предложить для освоения способ конструирования пятилучевой формы. Формировать опыт организации деятельности. Воспитывать желание радовать членов своей семьи рукотворными подарками.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45C9" w:rsidTr="0076364B">
        <w:trPr>
          <w:trHeight w:val="555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445C9" w:rsidTr="004F46A3">
        <w:trPr>
          <w:trHeight w:val="98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подарим мамам? Открытку «Поп -ап»!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40CB6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объемной открытки, напоминающей букет в ажурной упаковке с бантиком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Дать представление о современных открытках ручной работы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</w:t>
            </w:r>
            <w:r w:rsidRPr="0094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made</w:t>
            </w:r>
            <w:r w:rsidRPr="0094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объемных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pop</w:t>
            </w:r>
            <w:r w:rsidRPr="0094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Продолжать знакомить с дизайном подарков. Учить анализировать конструкцию и определять способы ее создания. Показать способ конструирования объемного цветка. Создавать условия для свободного сочетания художественных материалов, техник, инструментов (ножниц, дырокол). Формировать опыт организации деятельности. Развивать эстетическое восприятие и художественный вкус. Воспитывать желание радовать мам и бабушек рукотворными подарками.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в детском саду. Подготовительная к школе </w:t>
            </w:r>
            <w:r w:rsidRPr="0076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группа.</w:t>
            </w: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940ED8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«Вепская кукла – символ материнства»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народной игрушкой. Вызвать интерес к конструированию лоскутных кукол бесшовным способом по модели Кормилка (вепская кукла) с опорой на технологическую карту. Раскрыть символику куклы – материнство, плодородие. формировать универсальные действия: складывание, обматывание, завязывание узла и др. развивать эстетическое восприятие, художественный вкус, воображение, тактильное восприятие, ловкость, аккуратность, координацию в системе глаз – рука. Приобщать к традициям и ценностям народной культуры. Воспитывать трудолюбие желание заниматься рукоделием.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76364B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славится наша земля – матушка?»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составить представление о земле-матушке.Вызвать интерес к конструированию различных объектов, отображающих представление детей о земле, ее строении, разнообразии ландшафтов и «даров». Бережно поддерживать проявление глубоко личных (сокровенных) впечатлений и помочь выразить их в индивидуальных творческих замыслах. Вызвать интерес к поиску новых способов конструирования. Развивать ассоциативное восприятие, образное мышление, творческое воображение. Содействовать передаче эмоционально- ценностного отношения к родной земле и своему краю. Воспитывать патриотические чувства.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445C9" w:rsidTr="004F46A3">
        <w:trPr>
          <w:trHeight w:val="5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445C9" w:rsidRDefault="00B445C9" w:rsidP="00174B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45C9" w:rsidRPr="00970132" w:rsidRDefault="00B445C9" w:rsidP="004F46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нас радует весна-красавица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8" w:type="dxa"/>
          </w:tcPr>
          <w:p w:rsidR="00B445C9" w:rsidRPr="00970132" w:rsidRDefault="00B445C9" w:rsidP="00174BE9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создать художественный образ весны-красавицы. Вызвать интерес к конструированию весенних символов, солнце, облако, лужа, почка, росток, птица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знакомить с техникой квиллинг (конструирование из бумажных полосок). Создавать условия для художественного экспериментирования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трансформации базовой формы «ролл». Предложить для освоения способ конструирования ромба в технике «Оригами» и раскрыть его символику (земля). Развивать ассоциативное восприятие, образное мышление, творческое воображение, мелкую моторику. Формировать эмоционально-ценностное отношение к природе. Воспитывать художественный вкус, чувство гармонии и радости.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</w:t>
            </w: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45C9" w:rsidTr="00841BBF">
        <w:trPr>
          <w:trHeight w:val="455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841BBF" w:rsidRDefault="00B445C9" w:rsidP="00174BE9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сюжеты: шутки, небылицы»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фантазийных образов- небылиц. Дать начальное представление о юморе,  его видах и формах бытования. Познакомить со способом создания фантазийных образов путем перестановки частей (трансформации). Создавать условия ждя художественного экспериментирования. Развивать чувство юмора, творческое воображение, игровое отношение к действительности. Воспитывать интерес к юмористическому жанру в разных видах искусства (фольклор, детская литература, книжная графика, народная игрушка).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5F16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куполом таинственной Вселенной..»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5F16DF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 о космосе. Вызвать интерес к конструированию коллективной композиции «Космический цирк» (инсталляция). Продолжать знакомить со способами создания фантазийных образов. Содействовать формированию опыта организации деятельности. Поддержать смелость в художественном экспериментировании. Развивать творческое воображение, пространственное мышление, чувство формы, способности к композиции. Воспитывать любознательность, инициативность, самостоятельность, креативность.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BF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Силуэтные куклы «Перевертыши»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5F16DF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интерес к созданию перевертышей – силуэтных кукол и декорации для настольного театра. Поддержать поиск бинарных пар: день\ночь, зима\лето, весело\грустно, мальчик\девочка и др. систематизировать понятие о контрасте. Создавать условия для поиска способов оформления контрастных изображений. Углубить представление о симметрии и напомнить способом симметричной аппликации. Инициировать освоение конституции игрушки на подставке. Познакомить с народной куклой – перевертышем.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восприятие, творческое воображение, пространственное мышление. Воспитывать любознательность, устойчивый интерес к конструированию, желание создавать своими руками игровое пространство.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мы возводили город на берегу реки»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5F16DF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созданию коллективной композиции. «Наш город смотрит в небо и в воду». Предложить способ конструирования, сочетающий трехмерный и плоскостные сооружения – пары «объект и отражение». Показать возможность объединения отдельных построек (домов) общей темой и размещением в пространстве. Расширить понятие о специфике и значении архитектуры в жизни людей. Вызвать уважение к труду архитектора. Создавать условия для экспериментирования со строительными материалами для конструирования пар вертикальных и горизонтальных построек. Развивать эстетическое восприятие, пространственное мышление, творческое воображение, способности к композиции. Воспитывать любовь к своей малой родине.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C9" w:rsidTr="00EA35B2">
        <w:trPr>
          <w:trHeight w:val="407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планете Маленького принца»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5F16DF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фантазийных образов по мотивам сказки Антуане де Сент -Экзюпери «Маленький принц». Познакомить с новыми способом конструирования из бумаги «складывание из гармошки». Развивать ассоциативное восприятие, образное мышление, творческое воображение. Бережно поддерживать проявление глубоко личных впечатлений и помочь выразить их в конструктивной деятельности.  Содействовать формированию эстетического отношения к окружающему миру, желание видеть его красивым, добрым и гармоничным.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445C9" w:rsidTr="004F46A3">
        <w:trPr>
          <w:trHeight w:val="4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каждого свой цветик – семицветик»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5F16DF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интерес к конструированию фантазийного цветка по мотивам сказки В.П. Катаева. Уточнить представление о строении цветка и базовых приемах стилизации. Помочь провести аналогию между радугой и семицветиком, раскрыть символику цифры 7.  Создать условия для художественного эксперементирования: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свободного выбора материалов, инструментов и способов конструирования своего цветка – единственного и неповторимого. Развивать ассоциативное восприятие, образное мышление, творческое воображение. Формсиповать эмоционально-ценностное восприятие, эстетическое отношение к миру. Воспитывать чувство сопереживания, заботы, дружелюбия, эмпатии.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841BBF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45C9" w:rsidTr="000612CA">
        <w:trPr>
          <w:trHeight w:val="126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B445C9" w:rsidRDefault="00B445C9" w:rsidP="005F1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Default="00B445C9" w:rsidP="005F16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мы оставим на память детскому саду?»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970132" w:rsidRDefault="00B445C9" w:rsidP="005F16DF">
            <w:pPr>
              <w:spacing w:after="5" w:line="22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Инициировать поиск идей для конструирования « умных и красивых подарков» любимому детскому саду на память о выпускниках. Дать представление о «мозговом штурме» и познакомить с его правилами. Напомнить базовые способы конструирования. Помочь осмыслить позиции  «мы самые старшие в детском саду, выпускники».  Уточнить представление о структуре деятельности. Формировать опыт организации деятельности. Развивать художественное восприятие, логическое мышление, творческое воображение. Воспитывать социально-коммуникативные качества, желание при расставании оставить о себе добрую память.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9" w:rsidRPr="00040387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7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  <w:p w:rsidR="00B445C9" w:rsidRPr="00040387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7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Подготовительная к школе группа.</w:t>
            </w:r>
          </w:p>
          <w:p w:rsidR="00B445C9" w:rsidRPr="00040387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9" w:rsidRPr="00EA35B2" w:rsidRDefault="00B445C9" w:rsidP="005F16DF">
            <w:pPr>
              <w:tabs>
                <w:tab w:val="left" w:pos="10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387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70F32" w:rsidRDefault="00770F32" w:rsidP="00A00926"/>
    <w:sectPr w:rsidR="00770F32" w:rsidSect="00A00926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D0" w:rsidRDefault="009631D0" w:rsidP="00A00926">
      <w:pPr>
        <w:spacing w:after="0" w:line="240" w:lineRule="auto"/>
      </w:pPr>
      <w:r>
        <w:separator/>
      </w:r>
    </w:p>
  </w:endnote>
  <w:endnote w:type="continuationSeparator" w:id="0">
    <w:p w:rsidR="009631D0" w:rsidRDefault="009631D0" w:rsidP="00A0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444805"/>
      <w:docPartObj>
        <w:docPartGallery w:val="Page Numbers (Bottom of Page)"/>
        <w:docPartUnique/>
      </w:docPartObj>
    </w:sdtPr>
    <w:sdtEndPr/>
    <w:sdtContent>
      <w:p w:rsidR="00A00926" w:rsidRDefault="002031B7">
        <w:pPr>
          <w:pStyle w:val="a6"/>
          <w:jc w:val="center"/>
        </w:pPr>
        <w:r>
          <w:fldChar w:fldCharType="begin"/>
        </w:r>
        <w:r w:rsidR="00A00926">
          <w:instrText>PAGE   \* MERGEFORMAT</w:instrText>
        </w:r>
        <w:r>
          <w:fldChar w:fldCharType="separate"/>
        </w:r>
        <w:r w:rsidR="004865B9">
          <w:rPr>
            <w:noProof/>
          </w:rPr>
          <w:t>3</w:t>
        </w:r>
        <w:r>
          <w:fldChar w:fldCharType="end"/>
        </w:r>
      </w:p>
    </w:sdtContent>
  </w:sdt>
  <w:p w:rsidR="00A00926" w:rsidRDefault="00A009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D0" w:rsidRDefault="009631D0" w:rsidP="00A00926">
      <w:pPr>
        <w:spacing w:after="0" w:line="240" w:lineRule="auto"/>
      </w:pPr>
      <w:r>
        <w:separator/>
      </w:r>
    </w:p>
  </w:footnote>
  <w:footnote w:type="continuationSeparator" w:id="0">
    <w:p w:rsidR="009631D0" w:rsidRDefault="009631D0" w:rsidP="00A0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F32"/>
    <w:rsid w:val="00040387"/>
    <w:rsid w:val="000612CA"/>
    <w:rsid w:val="00087352"/>
    <w:rsid w:val="00174BE9"/>
    <w:rsid w:val="002031B7"/>
    <w:rsid w:val="003F6CBB"/>
    <w:rsid w:val="004608B1"/>
    <w:rsid w:val="00476FAB"/>
    <w:rsid w:val="004865B9"/>
    <w:rsid w:val="004A44AA"/>
    <w:rsid w:val="004B4FFA"/>
    <w:rsid w:val="004F46A3"/>
    <w:rsid w:val="004F4821"/>
    <w:rsid w:val="0053149B"/>
    <w:rsid w:val="0053642C"/>
    <w:rsid w:val="0054003D"/>
    <w:rsid w:val="005F16DF"/>
    <w:rsid w:val="00613808"/>
    <w:rsid w:val="00630481"/>
    <w:rsid w:val="006C3A8A"/>
    <w:rsid w:val="0076364B"/>
    <w:rsid w:val="00770F32"/>
    <w:rsid w:val="00797D20"/>
    <w:rsid w:val="007C6BB2"/>
    <w:rsid w:val="007C744F"/>
    <w:rsid w:val="00824734"/>
    <w:rsid w:val="00841BBF"/>
    <w:rsid w:val="00863F1A"/>
    <w:rsid w:val="00940CB6"/>
    <w:rsid w:val="00940ED8"/>
    <w:rsid w:val="009631D0"/>
    <w:rsid w:val="00970132"/>
    <w:rsid w:val="009B3DCD"/>
    <w:rsid w:val="00A00926"/>
    <w:rsid w:val="00A95487"/>
    <w:rsid w:val="00AA7441"/>
    <w:rsid w:val="00B445C9"/>
    <w:rsid w:val="00B57FE5"/>
    <w:rsid w:val="00BC1931"/>
    <w:rsid w:val="00BE3F2E"/>
    <w:rsid w:val="00C85C96"/>
    <w:rsid w:val="00D84E97"/>
    <w:rsid w:val="00EA35B2"/>
    <w:rsid w:val="00ED3F80"/>
    <w:rsid w:val="00F42D69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7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132"/>
  </w:style>
  <w:style w:type="paragraph" w:styleId="a4">
    <w:name w:val="header"/>
    <w:basedOn w:val="a"/>
    <w:link w:val="a5"/>
    <w:uiPriority w:val="99"/>
    <w:unhideWhenUsed/>
    <w:rsid w:val="00A0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926"/>
  </w:style>
  <w:style w:type="paragraph" w:styleId="a6">
    <w:name w:val="footer"/>
    <w:basedOn w:val="a"/>
    <w:link w:val="a7"/>
    <w:uiPriority w:val="99"/>
    <w:unhideWhenUsed/>
    <w:rsid w:val="00A0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9716-3130-4DB1-81C5-B4F0CF1F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Ткаченко</dc:creator>
  <cp:keywords/>
  <dc:description/>
  <cp:lastModifiedBy>Admin</cp:lastModifiedBy>
  <cp:revision>8</cp:revision>
  <cp:lastPrinted>2022-11-04T15:20:00Z</cp:lastPrinted>
  <dcterms:created xsi:type="dcterms:W3CDTF">2022-10-30T07:23:00Z</dcterms:created>
  <dcterms:modified xsi:type="dcterms:W3CDTF">2025-01-13T10:55:00Z</dcterms:modified>
</cp:coreProperties>
</file>